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D00792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60500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74756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793824">
        <w:rPr>
          <w:rFonts w:ascii="Times New Roman" w:hAnsi="Times New Roman" w:cs="Times New Roman"/>
          <w:b/>
          <w:sz w:val="24"/>
        </w:rPr>
        <w:t>предоставлению социально-медицинских услуг</w:t>
      </w:r>
      <w:r w:rsidR="00657411" w:rsidRPr="00657411">
        <w:rPr>
          <w:rFonts w:ascii="Times New Roman" w:hAnsi="Times New Roman" w:cs="Times New Roman"/>
          <w:b/>
          <w:sz w:val="24"/>
        </w:rPr>
        <w:t xml:space="preserve"> </w:t>
      </w:r>
      <w:r w:rsidR="00657411" w:rsidRPr="00AF47C5">
        <w:rPr>
          <w:rFonts w:ascii="Times New Roman" w:hAnsi="Times New Roman" w:cs="Times New Roman"/>
          <w:b/>
          <w:sz w:val="24"/>
        </w:rPr>
        <w:t xml:space="preserve">в </w:t>
      </w:r>
      <w:r w:rsidR="00E40D05">
        <w:rPr>
          <w:rFonts w:ascii="Times New Roman" w:hAnsi="Times New Roman" w:cs="Times New Roman"/>
          <w:b/>
          <w:sz w:val="24"/>
        </w:rPr>
        <w:t xml:space="preserve">стационарной </w:t>
      </w:r>
      <w:r w:rsidR="00657411" w:rsidRPr="00AF47C5">
        <w:rPr>
          <w:rFonts w:ascii="Times New Roman" w:hAnsi="Times New Roman" w:cs="Times New Roman"/>
          <w:b/>
          <w:sz w:val="24"/>
        </w:rPr>
        <w:t xml:space="preserve">форме </w:t>
      </w:r>
      <w:r w:rsidR="00657411">
        <w:rPr>
          <w:rFonts w:ascii="Times New Roman" w:hAnsi="Times New Roman" w:cs="Times New Roman"/>
          <w:b/>
          <w:sz w:val="24"/>
        </w:rPr>
        <w:t xml:space="preserve">социального обслуживания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</w:t>
      </w:r>
      <w:r w:rsidR="00793824">
        <w:rPr>
          <w:rFonts w:ascii="Times New Roman" w:hAnsi="Times New Roman" w:cs="Times New Roman"/>
          <w:b/>
          <w:sz w:val="24"/>
        </w:rPr>
        <w:t>ям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из числа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</w:t>
      </w:r>
      <w:r w:rsidR="00422631">
        <w:rPr>
          <w:rFonts w:ascii="Times New Roman" w:hAnsi="Times New Roman" w:cs="Times New Roman"/>
          <w:b/>
          <w:sz w:val="24"/>
        </w:rPr>
        <w:t>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66533" w:rsidRPr="0036653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</w:t>
      </w:r>
      <w:r w:rsidR="00657411" w:rsidRPr="00657411">
        <w:rPr>
          <w:rFonts w:ascii="Times New Roman" w:hAnsi="Times New Roman" w:cs="Times New Roman"/>
          <w:sz w:val="24"/>
        </w:rPr>
        <w:t xml:space="preserve">в </w:t>
      </w:r>
      <w:r w:rsidR="0090131B">
        <w:rPr>
          <w:rFonts w:ascii="Times New Roman" w:hAnsi="Times New Roman" w:cs="Times New Roman"/>
          <w:sz w:val="24"/>
        </w:rPr>
        <w:t xml:space="preserve">стационарной </w:t>
      </w:r>
      <w:r w:rsidR="00657411" w:rsidRPr="00657411">
        <w:rPr>
          <w:rFonts w:ascii="Times New Roman" w:hAnsi="Times New Roman" w:cs="Times New Roman"/>
          <w:sz w:val="24"/>
        </w:rPr>
        <w:t xml:space="preserve">форме социального обслуживания </w:t>
      </w:r>
      <w:r w:rsidR="00366533" w:rsidRPr="00366533">
        <w:rPr>
          <w:rFonts w:ascii="Times New Roman" w:hAnsi="Times New Roman" w:cs="Times New Roman"/>
          <w:sz w:val="24"/>
        </w:rPr>
        <w:t>получателям социальных услуг из числа несовершеннолетних граждан</w:t>
      </w:r>
      <w:r w:rsidR="00422631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66533" w:rsidRPr="0036653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</w:t>
      </w:r>
      <w:r w:rsidR="00657411" w:rsidRPr="00657411">
        <w:rPr>
          <w:rFonts w:ascii="Times New Roman" w:hAnsi="Times New Roman" w:cs="Times New Roman"/>
          <w:sz w:val="24"/>
        </w:rPr>
        <w:t xml:space="preserve">в </w:t>
      </w:r>
      <w:r w:rsidR="0090131B">
        <w:rPr>
          <w:rFonts w:ascii="Times New Roman" w:hAnsi="Times New Roman" w:cs="Times New Roman"/>
          <w:sz w:val="24"/>
        </w:rPr>
        <w:t xml:space="preserve">стационарной </w:t>
      </w:r>
      <w:r w:rsidR="00657411" w:rsidRPr="00657411">
        <w:rPr>
          <w:rFonts w:ascii="Times New Roman" w:hAnsi="Times New Roman" w:cs="Times New Roman"/>
          <w:sz w:val="24"/>
        </w:rPr>
        <w:t xml:space="preserve">форме социального обслуживания </w:t>
      </w:r>
      <w:r w:rsidR="00366533" w:rsidRPr="00366533">
        <w:rPr>
          <w:rFonts w:ascii="Times New Roman" w:hAnsi="Times New Roman" w:cs="Times New Roman"/>
          <w:sz w:val="24"/>
        </w:rPr>
        <w:t>получателям социальных услуг из числа 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86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806CE0">
              <w:rPr>
                <w:rFonts w:ascii="Times New Roman" w:hAnsi="Times New Roman" w:cs="Times New Roman"/>
                <w:sz w:val="24"/>
              </w:rPr>
              <w:t>асти от ____  __________ 20__</w:t>
            </w:r>
            <w:r w:rsidR="00860928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985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CE0">
              <w:rPr>
                <w:rFonts w:ascii="Times New Roman" w:hAnsi="Times New Roman" w:cs="Times New Roman"/>
                <w:sz w:val="24"/>
              </w:rPr>
              <w:t>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AB6CB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544"/>
        <w:gridCol w:w="4252"/>
        <w:gridCol w:w="567"/>
        <w:gridCol w:w="709"/>
        <w:gridCol w:w="709"/>
      </w:tblGrid>
      <w:tr w:rsidR="005A1186" w:rsidTr="00BD48D7">
        <w:trPr>
          <w:trHeight w:val="270"/>
        </w:trPr>
        <w:tc>
          <w:tcPr>
            <w:tcW w:w="610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BD48D7">
        <w:trPr>
          <w:trHeight w:val="990"/>
        </w:trPr>
        <w:tc>
          <w:tcPr>
            <w:tcW w:w="610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BD48D7">
        <w:trPr>
          <w:trHeight w:val="330"/>
        </w:trPr>
        <w:tc>
          <w:tcPr>
            <w:tcW w:w="610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97F78" w:rsidTr="00BD48D7">
        <w:trPr>
          <w:trHeight w:val="2043"/>
        </w:trPr>
        <w:tc>
          <w:tcPr>
            <w:tcW w:w="610" w:type="dxa"/>
          </w:tcPr>
          <w:p w:rsidR="00D97F78" w:rsidRPr="00EC30C1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D97F78" w:rsidRPr="00014851" w:rsidRDefault="001658F0" w:rsidP="00014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первичный медицинский осмотр и первичная санитарная обработка </w:t>
            </w:r>
            <w:r w:rsidR="004372B5" w:rsidRPr="00014851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D97F78" w:rsidRPr="00EC30C1" w:rsidRDefault="00014851" w:rsidP="000F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«2.Социально-медицинские услуги» Стандарта социальных услуг</w:t>
            </w:r>
            <w:r w:rsidR="004542E9">
              <w:rPr>
                <w:rFonts w:ascii="Times New Roman" w:hAnsi="Times New Roman" w:cs="Times New Roman"/>
                <w:sz w:val="24"/>
              </w:rPr>
              <w:t xml:space="preserve"> стационарного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Приложения к Порядку предоставления социальных услуг поставщиками социальных услуг в </w:t>
            </w:r>
            <w:r w:rsidR="00F52095">
              <w:rPr>
                <w:rFonts w:ascii="Times New Roman" w:hAnsi="Times New Roman" w:cs="Times New Roman"/>
                <w:sz w:val="24"/>
              </w:rPr>
              <w:t xml:space="preserve">стационарной </w:t>
            </w:r>
            <w:r>
              <w:rPr>
                <w:rFonts w:ascii="Times New Roman" w:hAnsi="Times New Roman" w:cs="Times New Roman"/>
                <w:sz w:val="24"/>
              </w:rPr>
              <w:t>форме социального обслуживания несовершеннолетним, их родителям (законным представителям) в Нижегородской области</w:t>
            </w:r>
            <w:r w:rsidR="00EC649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утвержденного постановлением Правительства Нижегородской области от 21 июня </w:t>
            </w:r>
            <w:r w:rsidR="00EC649A">
              <w:rPr>
                <w:rFonts w:ascii="Times New Roman" w:hAnsi="Times New Roman" w:cs="Times New Roman"/>
                <w:sz w:val="24"/>
              </w:rPr>
              <w:t>2016 г. № 377 (далее – Порядок</w:t>
            </w:r>
            <w:r>
              <w:rPr>
                <w:rFonts w:ascii="Times New Roman" w:hAnsi="Times New Roman" w:cs="Times New Roman"/>
                <w:sz w:val="24"/>
              </w:rPr>
              <w:t xml:space="preserve"> 377 </w:t>
            </w:r>
            <w:r w:rsidR="001D3F9D">
              <w:rPr>
                <w:rFonts w:ascii="Times New Roman" w:hAnsi="Times New Roman" w:cs="Times New Roman"/>
                <w:sz w:val="24"/>
              </w:rPr>
              <w:t>стационарная</w:t>
            </w:r>
            <w:r w:rsidR="00F52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3F9D">
              <w:rPr>
                <w:rFonts w:ascii="Times New Roman" w:hAnsi="Times New Roman" w:cs="Times New Roman"/>
                <w:sz w:val="24"/>
              </w:rPr>
              <w:t>форма</w:t>
            </w:r>
            <w:r w:rsidR="00EC649A">
              <w:rPr>
                <w:rFonts w:ascii="Times New Roman" w:hAnsi="Times New Roman" w:cs="Times New Roman"/>
                <w:sz w:val="24"/>
              </w:rPr>
              <w:t>), подпункт 6 пункта 5.5</w:t>
            </w:r>
            <w:r w:rsidR="001D3F9D">
              <w:rPr>
                <w:rFonts w:ascii="Times New Roman" w:hAnsi="Times New Roman" w:cs="Times New Roman"/>
                <w:sz w:val="24"/>
              </w:rPr>
              <w:t xml:space="preserve">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3F9D">
              <w:rPr>
                <w:rFonts w:ascii="Times New Roman" w:hAnsi="Times New Roman" w:cs="Times New Roman"/>
                <w:sz w:val="24"/>
              </w:rPr>
              <w:t>стационарная</w:t>
            </w:r>
            <w:r w:rsidR="00411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3F9D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D97F78" w:rsidRPr="00EC30C1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7F78" w:rsidRPr="00EC30C1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7F78" w:rsidRPr="00EC30C1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01A9" w:rsidTr="00BD48D7">
        <w:trPr>
          <w:trHeight w:val="2043"/>
        </w:trPr>
        <w:tc>
          <w:tcPr>
            <w:tcW w:w="610" w:type="dxa"/>
          </w:tcPr>
          <w:p w:rsidR="001C01A9" w:rsidRPr="00EC30C1" w:rsidRDefault="00AC000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C01A9" w:rsidRDefault="001C01A9" w:rsidP="001C0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оздоровительные мероприятия, в том числе организованы оздоровление и отдых несовершеннолетних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  <w:p w:rsidR="001C01A9" w:rsidRDefault="001C01A9" w:rsidP="00014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01A9" w:rsidRDefault="00C9239F" w:rsidP="000F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2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1D3F9D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 w:rsidR="003F087E">
              <w:rPr>
                <w:rFonts w:ascii="Times New Roman" w:hAnsi="Times New Roman" w:cs="Times New Roman"/>
                <w:sz w:val="24"/>
              </w:rPr>
              <w:t>, подпункт 3</w:t>
            </w:r>
            <w:r>
              <w:rPr>
                <w:rFonts w:ascii="Times New Roman" w:hAnsi="Times New Roman" w:cs="Times New Roman"/>
                <w:sz w:val="24"/>
              </w:rPr>
              <w:t xml:space="preserve"> пу</w:t>
            </w:r>
            <w:r w:rsidR="001D3F9D">
              <w:rPr>
                <w:rFonts w:ascii="Times New Roman" w:hAnsi="Times New Roman" w:cs="Times New Roman"/>
                <w:sz w:val="24"/>
              </w:rPr>
              <w:t>нкта 5.5 раздела 5 Порядка 377 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1C01A9" w:rsidRPr="00EC30C1" w:rsidRDefault="001C01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C01A9" w:rsidRPr="00EC30C1" w:rsidRDefault="001C01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C01A9" w:rsidRPr="00EC30C1" w:rsidRDefault="001C01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C7C" w:rsidTr="00BD48D7">
        <w:trPr>
          <w:trHeight w:val="2043"/>
        </w:trPr>
        <w:tc>
          <w:tcPr>
            <w:tcW w:w="610" w:type="dxa"/>
          </w:tcPr>
          <w:p w:rsidR="000B4C7C" w:rsidRDefault="000B4C7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0B4C7C" w:rsidRDefault="000B4C7C" w:rsidP="001C0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 в соответствии с утвержденными нормативами</w:t>
            </w:r>
          </w:p>
        </w:tc>
        <w:tc>
          <w:tcPr>
            <w:tcW w:w="4252" w:type="dxa"/>
          </w:tcPr>
          <w:p w:rsidR="000B4C7C" w:rsidRDefault="000B4C7C" w:rsidP="000F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3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677CD3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 w:rsidR="00016AF0">
              <w:rPr>
                <w:rFonts w:ascii="Times New Roman" w:hAnsi="Times New Roman" w:cs="Times New Roman"/>
                <w:sz w:val="24"/>
              </w:rPr>
              <w:t>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5.5 раздела 5 Порядка 377 </w:t>
            </w:r>
            <w:r w:rsidR="00677CD3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0B4C7C" w:rsidRPr="00EC30C1" w:rsidRDefault="000B4C7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B4C7C" w:rsidRPr="00EC30C1" w:rsidRDefault="000B4C7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B4C7C" w:rsidRPr="00EC30C1" w:rsidRDefault="000B4C7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68" w:rsidTr="00BD48D7">
        <w:trPr>
          <w:trHeight w:val="2484"/>
        </w:trPr>
        <w:tc>
          <w:tcPr>
            <w:tcW w:w="610" w:type="dxa"/>
          </w:tcPr>
          <w:p w:rsidR="006E6A68" w:rsidRPr="00EC30C1" w:rsidRDefault="003140E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6E6A68" w:rsidRPr="00AB1B12" w:rsidRDefault="00AB1B12" w:rsidP="00AB1B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12">
              <w:rPr>
                <w:rFonts w:ascii="Times New Roman" w:hAnsi="Times New Roman" w:cs="Times New Roman"/>
                <w:sz w:val="24"/>
                <w:szCs w:val="24"/>
              </w:rPr>
              <w:t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  <w:r w:rsidRPr="00AB1B12">
              <w:rPr>
                <w:sz w:val="24"/>
                <w:szCs w:val="24"/>
              </w:rPr>
              <w:t xml:space="preserve"> </w:t>
            </w:r>
            <w:r w:rsidRPr="00AB1B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B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утвержденными нормативами </w:t>
            </w:r>
          </w:p>
        </w:tc>
        <w:tc>
          <w:tcPr>
            <w:tcW w:w="4252" w:type="dxa"/>
          </w:tcPr>
          <w:p w:rsidR="006E6A68" w:rsidRDefault="009556C2" w:rsidP="000F6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Строка 4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790B85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, подпункт 1 пункта 5.5 раздела 5 Порядка 377 </w:t>
            </w:r>
            <w:r w:rsidR="00790B85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68" w:rsidTr="00BD48D7">
        <w:trPr>
          <w:trHeight w:val="2622"/>
        </w:trPr>
        <w:tc>
          <w:tcPr>
            <w:tcW w:w="610" w:type="dxa"/>
          </w:tcPr>
          <w:p w:rsidR="006E6A68" w:rsidRPr="00EC30C1" w:rsidRDefault="00220522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6E6A68" w:rsidRPr="004A4FC4" w:rsidRDefault="004A4FC4" w:rsidP="004A4F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4"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 w:rsidRPr="004A4FC4">
              <w:rPr>
                <w:sz w:val="24"/>
                <w:szCs w:val="24"/>
              </w:rPr>
              <w:t xml:space="preserve"> </w:t>
            </w:r>
            <w:r w:rsidRPr="004A4F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утвержденными нормативами </w:t>
            </w:r>
          </w:p>
        </w:tc>
        <w:tc>
          <w:tcPr>
            <w:tcW w:w="4252" w:type="dxa"/>
          </w:tcPr>
          <w:p w:rsidR="00CE567C" w:rsidRDefault="000F602A" w:rsidP="000F6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5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790B85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, подпункт 2 пункта 5.5 раздела 5 Порядка 377 </w:t>
            </w:r>
            <w:r w:rsidR="0038584E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68" w:rsidTr="00BD48D7">
        <w:trPr>
          <w:trHeight w:val="222"/>
        </w:trPr>
        <w:tc>
          <w:tcPr>
            <w:tcW w:w="610" w:type="dxa"/>
          </w:tcPr>
          <w:p w:rsidR="006E6A68" w:rsidRPr="00EC30C1" w:rsidRDefault="006D61B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6E6A68" w:rsidRPr="007571FA" w:rsidRDefault="007571FA" w:rsidP="0075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FA"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 w:rsidRPr="007571FA">
              <w:rPr>
                <w:sz w:val="24"/>
                <w:szCs w:val="24"/>
              </w:rPr>
              <w:t xml:space="preserve"> </w:t>
            </w:r>
            <w:r w:rsidRPr="007571F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6E6A68" w:rsidRDefault="006D61B1" w:rsidP="000F6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6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5D6696">
              <w:rPr>
                <w:rFonts w:ascii="Times New Roman" w:hAnsi="Times New Roman" w:cs="Times New Roman"/>
                <w:sz w:val="24"/>
              </w:rPr>
              <w:t>стационарная</w:t>
            </w:r>
            <w:r>
              <w:rPr>
                <w:rFonts w:ascii="Times New Roman" w:hAnsi="Times New Roman" w:cs="Times New Roman"/>
                <w:sz w:val="24"/>
              </w:rPr>
              <w:t xml:space="preserve"> форм</w:t>
            </w:r>
            <w:r w:rsidR="005D6696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, подпункт 6 пункта 5.5 раздела 5 Порядка 377 </w:t>
            </w:r>
            <w:r w:rsidR="005D6696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68" w:rsidTr="00BD48D7">
        <w:trPr>
          <w:trHeight w:val="1170"/>
        </w:trPr>
        <w:tc>
          <w:tcPr>
            <w:tcW w:w="610" w:type="dxa"/>
          </w:tcPr>
          <w:p w:rsidR="006E6A68" w:rsidRPr="00EC30C1" w:rsidRDefault="005F5BE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6E6A68" w:rsidRPr="006A37E5" w:rsidRDefault="006E6A68" w:rsidP="006A3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="004372B5" w:rsidRPr="006A37E5">
              <w:rPr>
                <w:sz w:val="24"/>
                <w:szCs w:val="24"/>
              </w:rPr>
              <w:t xml:space="preserve"> </w:t>
            </w:r>
            <w:r w:rsidR="004372B5" w:rsidRPr="006A37E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6E6A68" w:rsidRDefault="00DD7525" w:rsidP="000F6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7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C47ACF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, подпункт 5 пункта 5.5 раздела 5 Порядка 377 </w:t>
            </w:r>
            <w:r w:rsidR="00C47ACF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68" w:rsidTr="00BD48D7">
        <w:trPr>
          <w:trHeight w:val="3345"/>
        </w:trPr>
        <w:tc>
          <w:tcPr>
            <w:tcW w:w="610" w:type="dxa"/>
          </w:tcPr>
          <w:p w:rsidR="006E6A68" w:rsidRPr="00EC30C1" w:rsidRDefault="00712760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</w:tcPr>
          <w:p w:rsidR="006E6A68" w:rsidRPr="00BD48D7" w:rsidRDefault="006E6A68" w:rsidP="00BD4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Осуществлено консультирование по социально-медицинским вопросам (поддержанию и сохранению здоровья получателей социальных услуг, проведению оздоровительных мероприятий, наблюдению за получателями социальных услуг для выявления отклонений в состоянии их здоровья)</w:t>
            </w:r>
            <w:r w:rsidR="004372B5" w:rsidRPr="00BD48D7">
              <w:rPr>
                <w:sz w:val="24"/>
                <w:szCs w:val="24"/>
              </w:rPr>
              <w:t xml:space="preserve"> </w:t>
            </w:r>
            <w:r w:rsidR="004372B5" w:rsidRPr="00BD48D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6E6A68" w:rsidRDefault="00712760" w:rsidP="000F6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8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DF1D4C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, подпункт 4 пункта 5.5 раздела 5 Порядка 377 </w:t>
            </w:r>
            <w:r w:rsidR="00DF1D4C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CA6" w:rsidTr="00703AB3">
        <w:trPr>
          <w:trHeight w:val="2534"/>
        </w:trPr>
        <w:tc>
          <w:tcPr>
            <w:tcW w:w="610" w:type="dxa"/>
          </w:tcPr>
          <w:p w:rsidR="00E37CA6" w:rsidRDefault="0041370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E37CA6" w:rsidRPr="00BD48D7" w:rsidRDefault="00E37CA6" w:rsidP="00BD4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проведении медико-социальной экспертизы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E37CA6" w:rsidRPr="006B675C" w:rsidRDefault="0041370F" w:rsidP="002B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9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2B075C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обслуживания, подпункт 6 пункта 5.5 раздела 5 Порядка 377 </w:t>
            </w:r>
            <w:r w:rsidR="002B075C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</w:t>
            </w:r>
          </w:p>
        </w:tc>
        <w:tc>
          <w:tcPr>
            <w:tcW w:w="567" w:type="dxa"/>
          </w:tcPr>
          <w:p w:rsidR="00E37CA6" w:rsidRPr="00EC30C1" w:rsidRDefault="00E37CA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37CA6" w:rsidRPr="00EC30C1" w:rsidRDefault="00E37CA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37CA6" w:rsidRPr="00EC30C1" w:rsidRDefault="00E37CA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68" w:rsidTr="009132D9">
        <w:trPr>
          <w:trHeight w:val="2318"/>
        </w:trPr>
        <w:tc>
          <w:tcPr>
            <w:tcW w:w="610" w:type="dxa"/>
          </w:tcPr>
          <w:p w:rsidR="006E6A68" w:rsidRPr="00EC30C1" w:rsidRDefault="006A0402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</w:tcPr>
          <w:p w:rsidR="006E6A68" w:rsidRPr="009132D9" w:rsidRDefault="006E6A68" w:rsidP="006A0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госпитализации нуждающихся в </w:t>
            </w:r>
            <w:r w:rsidR="006A04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 </w:t>
            </w:r>
            <w:r w:rsidR="004372B5" w:rsidRPr="009132D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6E6A68" w:rsidRDefault="00BA0CDE" w:rsidP="007726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10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7726C6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обслуживания, подпункт 6 пункта 5.5 раздела 5 Порядка 377 </w:t>
            </w:r>
            <w:r w:rsidR="007726C6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</w:t>
            </w:r>
          </w:p>
        </w:tc>
        <w:tc>
          <w:tcPr>
            <w:tcW w:w="567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6A68" w:rsidRPr="00EC30C1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22F" w:rsidTr="009132D9">
        <w:trPr>
          <w:trHeight w:val="2318"/>
        </w:trPr>
        <w:tc>
          <w:tcPr>
            <w:tcW w:w="610" w:type="dxa"/>
          </w:tcPr>
          <w:p w:rsidR="00B7422F" w:rsidRDefault="002C52E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</w:tcPr>
          <w:p w:rsidR="00B7422F" w:rsidRPr="009132D9" w:rsidRDefault="00B7422F" w:rsidP="00913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обеспечении по заключению врачей лекарственными препаратами для медицинского применения</w:t>
            </w:r>
            <w:r w:rsidR="00525918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и техническими средствами ухода и реабилитации</w:t>
            </w:r>
            <w:r w:rsidR="00545E05"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B7422F" w:rsidRPr="006B675C" w:rsidRDefault="00BE5D0D" w:rsidP="00645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11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64561B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обслуживания, подпункт 6 пункта 5.5 раздела 5 Порядка 377 </w:t>
            </w:r>
            <w:r w:rsidR="0064561B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</w:t>
            </w:r>
          </w:p>
        </w:tc>
        <w:tc>
          <w:tcPr>
            <w:tcW w:w="567" w:type="dxa"/>
          </w:tcPr>
          <w:p w:rsidR="00B7422F" w:rsidRPr="00EC30C1" w:rsidRDefault="00B7422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7422F" w:rsidRPr="00EC30C1" w:rsidRDefault="00B7422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7422F" w:rsidRPr="00EC30C1" w:rsidRDefault="00B7422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E05" w:rsidTr="009132D9">
        <w:trPr>
          <w:trHeight w:val="2318"/>
        </w:trPr>
        <w:tc>
          <w:tcPr>
            <w:tcW w:w="610" w:type="dxa"/>
          </w:tcPr>
          <w:p w:rsidR="00545E05" w:rsidRDefault="00BE033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</w:tcPr>
          <w:p w:rsidR="00545E05" w:rsidRDefault="00545E05" w:rsidP="00913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стоматологической помощи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545E05" w:rsidRPr="006B675C" w:rsidRDefault="00BE0339" w:rsidP="00BD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12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BD2AF1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обслуживания, подпункт 6 пункта 5.5 раздела 5 Порядка 377 </w:t>
            </w:r>
            <w:r w:rsidR="00BD2AF1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</w:t>
            </w:r>
          </w:p>
        </w:tc>
        <w:tc>
          <w:tcPr>
            <w:tcW w:w="567" w:type="dxa"/>
          </w:tcPr>
          <w:p w:rsidR="00545E05" w:rsidRPr="00EC30C1" w:rsidRDefault="00545E0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45E05" w:rsidRPr="00EC30C1" w:rsidRDefault="00545E0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45E05" w:rsidRPr="00EC30C1" w:rsidRDefault="00545E0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804" w:rsidTr="009132D9">
        <w:trPr>
          <w:trHeight w:val="2318"/>
        </w:trPr>
        <w:tc>
          <w:tcPr>
            <w:tcW w:w="610" w:type="dxa"/>
          </w:tcPr>
          <w:p w:rsidR="00D11804" w:rsidRDefault="00EE72B5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4" w:type="dxa"/>
          </w:tcPr>
          <w:p w:rsidR="00D11804" w:rsidRDefault="00D11804" w:rsidP="00D118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зубопротезной и протезно-ортопедической помощи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D11804" w:rsidRPr="006B675C" w:rsidRDefault="00EE72B5" w:rsidP="00BD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13 таблицы «2.Социально-медицинские услуги» Стандарта социальных услуг стационарного социального обслуживания Приложения к Порядку 377 </w:t>
            </w:r>
            <w:r w:rsidR="00BD2AF1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обслуживания, подпункт 6 пункта 5.5 раздела 5 Порядка 377 </w:t>
            </w:r>
            <w:r w:rsidR="00BD2AF1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</w:t>
            </w:r>
          </w:p>
        </w:tc>
        <w:tc>
          <w:tcPr>
            <w:tcW w:w="567" w:type="dxa"/>
          </w:tcPr>
          <w:p w:rsidR="00D11804" w:rsidRPr="00EC30C1" w:rsidRDefault="00D1180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11804" w:rsidRPr="00EC30C1" w:rsidRDefault="00D1180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11804" w:rsidRPr="00EC30C1" w:rsidRDefault="00D1180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74E7"/>
    <w:rsid w:val="00014851"/>
    <w:rsid w:val="00016AF0"/>
    <w:rsid w:val="00023A9B"/>
    <w:rsid w:val="00023EF0"/>
    <w:rsid w:val="00025BD9"/>
    <w:rsid w:val="00042BE5"/>
    <w:rsid w:val="00046524"/>
    <w:rsid w:val="000502E0"/>
    <w:rsid w:val="000A56C3"/>
    <w:rsid w:val="000B4C7C"/>
    <w:rsid w:val="000C4877"/>
    <w:rsid w:val="000D2333"/>
    <w:rsid w:val="000F602A"/>
    <w:rsid w:val="000F62DE"/>
    <w:rsid w:val="00130E3A"/>
    <w:rsid w:val="001658F0"/>
    <w:rsid w:val="00170597"/>
    <w:rsid w:val="001736D8"/>
    <w:rsid w:val="00176608"/>
    <w:rsid w:val="001846F7"/>
    <w:rsid w:val="001B0DDB"/>
    <w:rsid w:val="001C01A9"/>
    <w:rsid w:val="001D3F9D"/>
    <w:rsid w:val="001F0556"/>
    <w:rsid w:val="002154B1"/>
    <w:rsid w:val="00216897"/>
    <w:rsid w:val="00220522"/>
    <w:rsid w:val="00260868"/>
    <w:rsid w:val="002A7FB3"/>
    <w:rsid w:val="002B075C"/>
    <w:rsid w:val="002C52E8"/>
    <w:rsid w:val="002D3B97"/>
    <w:rsid w:val="002E0D45"/>
    <w:rsid w:val="002E3A8E"/>
    <w:rsid w:val="002F447E"/>
    <w:rsid w:val="002F70C7"/>
    <w:rsid w:val="003140EC"/>
    <w:rsid w:val="00361F5E"/>
    <w:rsid w:val="00366533"/>
    <w:rsid w:val="0038584E"/>
    <w:rsid w:val="00393389"/>
    <w:rsid w:val="003F087E"/>
    <w:rsid w:val="00402DBF"/>
    <w:rsid w:val="0040346A"/>
    <w:rsid w:val="00411A16"/>
    <w:rsid w:val="0041370F"/>
    <w:rsid w:val="00422631"/>
    <w:rsid w:val="00436015"/>
    <w:rsid w:val="004372B5"/>
    <w:rsid w:val="004442B4"/>
    <w:rsid w:val="004542E9"/>
    <w:rsid w:val="00460EB8"/>
    <w:rsid w:val="004A04E7"/>
    <w:rsid w:val="004A4FC4"/>
    <w:rsid w:val="004B7FD7"/>
    <w:rsid w:val="004E3AB0"/>
    <w:rsid w:val="004F67C2"/>
    <w:rsid w:val="0050405C"/>
    <w:rsid w:val="00525918"/>
    <w:rsid w:val="00545E05"/>
    <w:rsid w:val="005601AB"/>
    <w:rsid w:val="00590C51"/>
    <w:rsid w:val="005A1186"/>
    <w:rsid w:val="005D6696"/>
    <w:rsid w:val="005E2C3D"/>
    <w:rsid w:val="005F5BE8"/>
    <w:rsid w:val="006011CB"/>
    <w:rsid w:val="00604A75"/>
    <w:rsid w:val="0060500D"/>
    <w:rsid w:val="00611D15"/>
    <w:rsid w:val="006238C9"/>
    <w:rsid w:val="006265E5"/>
    <w:rsid w:val="00642BA3"/>
    <w:rsid w:val="0064561B"/>
    <w:rsid w:val="00657411"/>
    <w:rsid w:val="00677CD3"/>
    <w:rsid w:val="00677F99"/>
    <w:rsid w:val="006849B1"/>
    <w:rsid w:val="006A0402"/>
    <w:rsid w:val="006A37E5"/>
    <w:rsid w:val="006A6C0B"/>
    <w:rsid w:val="006D61B1"/>
    <w:rsid w:val="006E6A68"/>
    <w:rsid w:val="00703AB3"/>
    <w:rsid w:val="00707D80"/>
    <w:rsid w:val="00712760"/>
    <w:rsid w:val="00731725"/>
    <w:rsid w:val="00742A47"/>
    <w:rsid w:val="00742D8C"/>
    <w:rsid w:val="00747564"/>
    <w:rsid w:val="007571FA"/>
    <w:rsid w:val="007726C6"/>
    <w:rsid w:val="0078002A"/>
    <w:rsid w:val="00790B85"/>
    <w:rsid w:val="00793824"/>
    <w:rsid w:val="007B2728"/>
    <w:rsid w:val="007B51DA"/>
    <w:rsid w:val="00806CE0"/>
    <w:rsid w:val="00842A88"/>
    <w:rsid w:val="00860928"/>
    <w:rsid w:val="008A513B"/>
    <w:rsid w:val="008D5337"/>
    <w:rsid w:val="0090131B"/>
    <w:rsid w:val="009132D9"/>
    <w:rsid w:val="00921B47"/>
    <w:rsid w:val="0093239E"/>
    <w:rsid w:val="009404BA"/>
    <w:rsid w:val="009556C2"/>
    <w:rsid w:val="0098579F"/>
    <w:rsid w:val="00985D40"/>
    <w:rsid w:val="009C26BB"/>
    <w:rsid w:val="009D24AD"/>
    <w:rsid w:val="00A3579F"/>
    <w:rsid w:val="00A463C8"/>
    <w:rsid w:val="00A557E1"/>
    <w:rsid w:val="00AB1B12"/>
    <w:rsid w:val="00AB6CB5"/>
    <w:rsid w:val="00AC0001"/>
    <w:rsid w:val="00AE4749"/>
    <w:rsid w:val="00AF4AB1"/>
    <w:rsid w:val="00AF4CF5"/>
    <w:rsid w:val="00B02927"/>
    <w:rsid w:val="00B7422F"/>
    <w:rsid w:val="00B81CAA"/>
    <w:rsid w:val="00BA0CDE"/>
    <w:rsid w:val="00BA6912"/>
    <w:rsid w:val="00BD239A"/>
    <w:rsid w:val="00BD2AF1"/>
    <w:rsid w:val="00BD48D7"/>
    <w:rsid w:val="00BE0339"/>
    <w:rsid w:val="00BE5D0D"/>
    <w:rsid w:val="00BF4E26"/>
    <w:rsid w:val="00C17DB5"/>
    <w:rsid w:val="00C47ACF"/>
    <w:rsid w:val="00C52AA9"/>
    <w:rsid w:val="00C6466E"/>
    <w:rsid w:val="00C676D6"/>
    <w:rsid w:val="00C72CF4"/>
    <w:rsid w:val="00C9239F"/>
    <w:rsid w:val="00CB0FEF"/>
    <w:rsid w:val="00CE567C"/>
    <w:rsid w:val="00D00792"/>
    <w:rsid w:val="00D11804"/>
    <w:rsid w:val="00D162AE"/>
    <w:rsid w:val="00D51CE2"/>
    <w:rsid w:val="00D575C1"/>
    <w:rsid w:val="00D64979"/>
    <w:rsid w:val="00D9257A"/>
    <w:rsid w:val="00D97F78"/>
    <w:rsid w:val="00DD7525"/>
    <w:rsid w:val="00DF0E19"/>
    <w:rsid w:val="00DF1D4C"/>
    <w:rsid w:val="00E17299"/>
    <w:rsid w:val="00E25F8C"/>
    <w:rsid w:val="00E37CA6"/>
    <w:rsid w:val="00E40D05"/>
    <w:rsid w:val="00E974CF"/>
    <w:rsid w:val="00EA04C0"/>
    <w:rsid w:val="00EC30C1"/>
    <w:rsid w:val="00EC649A"/>
    <w:rsid w:val="00EE72B5"/>
    <w:rsid w:val="00F05498"/>
    <w:rsid w:val="00F52095"/>
    <w:rsid w:val="00F60DC9"/>
    <w:rsid w:val="00F7738A"/>
    <w:rsid w:val="00F91610"/>
    <w:rsid w:val="00F9741D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107</cp:revision>
  <cp:lastPrinted>2018-05-07T08:27:00Z</cp:lastPrinted>
  <dcterms:created xsi:type="dcterms:W3CDTF">2018-05-10T07:52:00Z</dcterms:created>
  <dcterms:modified xsi:type="dcterms:W3CDTF">2019-08-26T10:40:00Z</dcterms:modified>
</cp:coreProperties>
</file>