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0E" w:rsidRDefault="00CF6937" w:rsidP="005F480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5F480E" w:rsidRDefault="00CF6937" w:rsidP="005F480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приказом</w:t>
      </w:r>
      <w:r w:rsidR="005F480E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5F480E">
        <w:rPr>
          <w:rFonts w:ascii="Calibri" w:eastAsia="Calibri" w:hAnsi="Calibri" w:cs="Times New Roman"/>
          <w:sz w:val="20"/>
          <w:szCs w:val="20"/>
        </w:rPr>
        <w:t xml:space="preserve"> </w:t>
      </w:r>
      <w:proofErr w:type="gramStart"/>
      <w:r w:rsidR="005F480E">
        <w:rPr>
          <w:rFonts w:ascii="Times New Roman" w:eastAsia="Calibri" w:hAnsi="Times New Roman" w:cs="Times New Roman"/>
          <w:sz w:val="20"/>
          <w:szCs w:val="20"/>
        </w:rPr>
        <w:t>социальной</w:t>
      </w:r>
      <w:proofErr w:type="gramEnd"/>
    </w:p>
    <w:p w:rsidR="005F480E" w:rsidRDefault="005F480E" w:rsidP="005F480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B73D70" w:rsidRPr="00ED7098" w:rsidRDefault="00CF6937" w:rsidP="005F4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от____________</w:t>
      </w:r>
      <w:r w:rsidR="005F480E">
        <w:rPr>
          <w:rFonts w:ascii="Times New Roman" w:eastAsia="Calibri" w:hAnsi="Times New Roman" w:cs="Times New Roman"/>
          <w:sz w:val="20"/>
          <w:szCs w:val="20"/>
        </w:rPr>
        <w:t xml:space="preserve"> № _______</w:t>
      </w:r>
    </w:p>
    <w:p w:rsidR="002A7FB3" w:rsidRPr="00FF59E4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FB3" w:rsidRPr="00CE06EA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06EA">
        <w:rPr>
          <w:rFonts w:ascii="Times New Roman" w:hAnsi="Times New Roman" w:cs="Times New Roman"/>
          <w:b/>
        </w:rPr>
        <w:t xml:space="preserve">Форма </w:t>
      </w:r>
    </w:p>
    <w:p w:rsidR="002A7FB3" w:rsidRPr="00CE06EA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06EA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CE06EA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06EA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CE06EA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06EA">
        <w:rPr>
          <w:rFonts w:ascii="Times New Roman" w:hAnsi="Times New Roman" w:cs="Times New Roman"/>
          <w:b/>
        </w:rPr>
        <w:t xml:space="preserve">в части проверки </w:t>
      </w:r>
      <w:r w:rsidR="00AE4749" w:rsidRPr="00CE06EA">
        <w:rPr>
          <w:rFonts w:ascii="Times New Roman" w:hAnsi="Times New Roman" w:cs="Times New Roman"/>
          <w:b/>
        </w:rPr>
        <w:t xml:space="preserve">соблюдения </w:t>
      </w:r>
      <w:r w:rsidRPr="00CE06EA">
        <w:rPr>
          <w:rFonts w:ascii="Times New Roman" w:hAnsi="Times New Roman" w:cs="Times New Roman"/>
          <w:b/>
        </w:rPr>
        <w:t xml:space="preserve">обязательных требований к </w:t>
      </w:r>
      <w:r w:rsidR="00793824" w:rsidRPr="00CE06EA">
        <w:rPr>
          <w:rFonts w:ascii="Times New Roman" w:hAnsi="Times New Roman" w:cs="Times New Roman"/>
          <w:b/>
        </w:rPr>
        <w:t>пред</w:t>
      </w:r>
      <w:r w:rsidR="00FE04E8" w:rsidRPr="00CE06EA">
        <w:rPr>
          <w:rFonts w:ascii="Times New Roman" w:hAnsi="Times New Roman" w:cs="Times New Roman"/>
          <w:b/>
        </w:rPr>
        <w:t>оставлению социально-психологических</w:t>
      </w:r>
      <w:r w:rsidR="00793824" w:rsidRPr="00CE06EA">
        <w:rPr>
          <w:rFonts w:ascii="Times New Roman" w:hAnsi="Times New Roman" w:cs="Times New Roman"/>
          <w:b/>
        </w:rPr>
        <w:t xml:space="preserve"> услуг</w:t>
      </w:r>
      <w:r w:rsidR="000C4877" w:rsidRPr="00CE06EA">
        <w:t xml:space="preserve"> </w:t>
      </w:r>
      <w:r w:rsidR="000C4877" w:rsidRPr="00CE06EA">
        <w:rPr>
          <w:rFonts w:ascii="Times New Roman" w:hAnsi="Times New Roman" w:cs="Times New Roman"/>
          <w:b/>
        </w:rPr>
        <w:t xml:space="preserve">в </w:t>
      </w:r>
      <w:r w:rsidR="004F7319" w:rsidRPr="00CE06EA">
        <w:rPr>
          <w:rFonts w:ascii="Times New Roman" w:hAnsi="Times New Roman" w:cs="Times New Roman"/>
          <w:b/>
        </w:rPr>
        <w:t>полу</w:t>
      </w:r>
      <w:r w:rsidR="000C4877" w:rsidRPr="00CE06EA">
        <w:rPr>
          <w:rFonts w:ascii="Times New Roman" w:hAnsi="Times New Roman" w:cs="Times New Roman"/>
          <w:b/>
        </w:rPr>
        <w:t>стационарной форме</w:t>
      </w:r>
      <w:r w:rsidR="000C4877" w:rsidRPr="00CE06EA">
        <w:t xml:space="preserve"> </w:t>
      </w:r>
      <w:r w:rsidR="00EC30C1" w:rsidRPr="00CE06EA">
        <w:rPr>
          <w:rFonts w:ascii="Times New Roman" w:hAnsi="Times New Roman" w:cs="Times New Roman"/>
          <w:b/>
        </w:rPr>
        <w:t>получател</w:t>
      </w:r>
      <w:r w:rsidR="00793824" w:rsidRPr="00CE06EA">
        <w:rPr>
          <w:rFonts w:ascii="Times New Roman" w:hAnsi="Times New Roman" w:cs="Times New Roman"/>
          <w:b/>
        </w:rPr>
        <w:t>ям</w:t>
      </w:r>
      <w:r w:rsidR="00EC30C1" w:rsidRPr="00CE06EA">
        <w:rPr>
          <w:rFonts w:ascii="Times New Roman" w:hAnsi="Times New Roman" w:cs="Times New Roman"/>
          <w:b/>
        </w:rPr>
        <w:t xml:space="preserve"> социальных услуг из числа </w:t>
      </w:r>
      <w:r w:rsidR="00FE04E8" w:rsidRPr="00CE06EA">
        <w:rPr>
          <w:rFonts w:ascii="Times New Roman" w:hAnsi="Times New Roman" w:cs="Times New Roman"/>
          <w:b/>
        </w:rPr>
        <w:t>несовершеннолетних</w:t>
      </w:r>
      <w:r w:rsidR="00E71ACA" w:rsidRPr="00CE06EA">
        <w:rPr>
          <w:rFonts w:ascii="Times New Roman" w:hAnsi="Times New Roman" w:cs="Times New Roman"/>
          <w:b/>
        </w:rPr>
        <w:t xml:space="preserve"> граждан</w:t>
      </w:r>
      <w:r w:rsidR="00FE04E8" w:rsidRPr="00CE06EA">
        <w:rPr>
          <w:rFonts w:ascii="Times New Roman" w:hAnsi="Times New Roman" w:cs="Times New Roman"/>
          <w:b/>
        </w:rPr>
        <w:t>, их родителей (законных представителей)</w:t>
      </w:r>
    </w:p>
    <w:p w:rsidR="002A7FB3" w:rsidRPr="00CE06EA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CE06EA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06EA">
        <w:rPr>
          <w:rFonts w:ascii="Times New Roman" w:hAnsi="Times New Roman" w:cs="Times New Roman"/>
        </w:rPr>
        <w:tab/>
      </w:r>
      <w:proofErr w:type="gramStart"/>
      <w:r w:rsidRPr="00CE06EA">
        <w:rPr>
          <w:rFonts w:ascii="Times New Roman" w:hAnsi="Times New Roman" w:cs="Times New Roman"/>
        </w:rPr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CE06EA">
        <w:rPr>
          <w:rFonts w:ascii="Times New Roman" w:hAnsi="Times New Roman" w:cs="Times New Roman"/>
        </w:rPr>
        <w:t>ж</w:t>
      </w:r>
      <w:r w:rsidRPr="00CE06EA">
        <w:rPr>
          <w:rFonts w:ascii="Times New Roman" w:hAnsi="Times New Roman" w:cs="Times New Roman"/>
        </w:rPr>
        <w:t xml:space="preserve">егородской области, </w:t>
      </w:r>
      <w:r w:rsidR="00366533" w:rsidRPr="00CE06EA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FE04E8" w:rsidRPr="00CE06EA">
        <w:rPr>
          <w:rFonts w:ascii="Times New Roman" w:hAnsi="Times New Roman" w:cs="Times New Roman"/>
        </w:rPr>
        <w:t>предоставлению социально-психологиче</w:t>
      </w:r>
      <w:r w:rsidR="00366533" w:rsidRPr="00CE06EA">
        <w:rPr>
          <w:rFonts w:ascii="Times New Roman" w:hAnsi="Times New Roman" w:cs="Times New Roman"/>
        </w:rPr>
        <w:t xml:space="preserve">ских услуг в </w:t>
      </w:r>
      <w:r w:rsidR="00EF059D" w:rsidRPr="00CE06EA">
        <w:rPr>
          <w:rFonts w:ascii="Times New Roman" w:hAnsi="Times New Roman" w:cs="Times New Roman"/>
        </w:rPr>
        <w:t>полу</w:t>
      </w:r>
      <w:r w:rsidR="00366533" w:rsidRPr="00CE06EA">
        <w:rPr>
          <w:rFonts w:ascii="Times New Roman" w:hAnsi="Times New Roman" w:cs="Times New Roman"/>
        </w:rPr>
        <w:t>стационарной форме получателям социальных услуг из числа несовершеннолетних граждан</w:t>
      </w:r>
      <w:r w:rsidR="000C7533" w:rsidRPr="00CE06EA">
        <w:rPr>
          <w:rFonts w:ascii="Times New Roman" w:hAnsi="Times New Roman" w:cs="Times New Roman"/>
        </w:rPr>
        <w:t>, их родителей (законных представителей)</w:t>
      </w:r>
      <w:r w:rsidR="00422631" w:rsidRPr="00CE06EA">
        <w:rPr>
          <w:rFonts w:ascii="Times New Roman" w:hAnsi="Times New Roman" w:cs="Times New Roman"/>
        </w:rPr>
        <w:t xml:space="preserve"> </w:t>
      </w:r>
      <w:r w:rsidRPr="00CE06EA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  <w:proofErr w:type="gramEnd"/>
    </w:p>
    <w:p w:rsidR="002A7FB3" w:rsidRPr="00CE06EA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06EA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CE06EA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CE06EA">
        <w:rPr>
          <w:rFonts w:ascii="Times New Roman" w:hAnsi="Times New Roman" w:cs="Times New Roman"/>
        </w:rPr>
        <w:t>на территории Нижегородской обла</w:t>
      </w:r>
      <w:r w:rsidR="00AE4749" w:rsidRPr="00CE06EA">
        <w:rPr>
          <w:rFonts w:ascii="Times New Roman" w:hAnsi="Times New Roman" w:cs="Times New Roman"/>
        </w:rPr>
        <w:t xml:space="preserve">сти </w:t>
      </w:r>
      <w:r w:rsidR="00366533" w:rsidRPr="00CE06EA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0C7533" w:rsidRPr="00CE06EA">
        <w:rPr>
          <w:rFonts w:ascii="Times New Roman" w:hAnsi="Times New Roman" w:cs="Times New Roman"/>
        </w:rPr>
        <w:t>предоставлению социально-психологиче</w:t>
      </w:r>
      <w:r w:rsidR="00366533" w:rsidRPr="00CE06EA">
        <w:rPr>
          <w:rFonts w:ascii="Times New Roman" w:hAnsi="Times New Roman" w:cs="Times New Roman"/>
        </w:rPr>
        <w:t xml:space="preserve">ских услуг в </w:t>
      </w:r>
      <w:r w:rsidR="00EF059D" w:rsidRPr="00CE06EA">
        <w:rPr>
          <w:rFonts w:ascii="Times New Roman" w:hAnsi="Times New Roman" w:cs="Times New Roman"/>
        </w:rPr>
        <w:t>полу</w:t>
      </w:r>
      <w:r w:rsidR="00366533" w:rsidRPr="00CE06EA">
        <w:rPr>
          <w:rFonts w:ascii="Times New Roman" w:hAnsi="Times New Roman" w:cs="Times New Roman"/>
        </w:rPr>
        <w:t>стационарной форме получателям социальных услуг из числа несовершеннолетних граждан</w:t>
      </w:r>
      <w:r w:rsidR="000C7533" w:rsidRPr="00CE06EA">
        <w:rPr>
          <w:rFonts w:ascii="Times New Roman" w:hAnsi="Times New Roman" w:cs="Times New Roman"/>
        </w:rPr>
        <w:t>, их родителей (законных представителей)</w:t>
      </w:r>
      <w:r w:rsidR="00AE4749" w:rsidRPr="00CE06EA">
        <w:rPr>
          <w:rFonts w:ascii="Times New Roman" w:hAnsi="Times New Roman" w:cs="Times New Roman"/>
        </w:rPr>
        <w:t>.</w:t>
      </w:r>
    </w:p>
    <w:p w:rsidR="00AE4749" w:rsidRPr="00CE06EA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5410"/>
      </w:tblGrid>
      <w:tr w:rsidR="00AE4749" w:rsidRPr="00CE06EA" w:rsidTr="00E17530">
        <w:trPr>
          <w:trHeight w:val="315"/>
        </w:trPr>
        <w:tc>
          <w:tcPr>
            <w:tcW w:w="4560" w:type="dxa"/>
          </w:tcPr>
          <w:p w:rsidR="00AE4749" w:rsidRPr="00CE06E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5410" w:type="dxa"/>
          </w:tcPr>
          <w:p w:rsidR="00AE4749" w:rsidRPr="00CE06E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CE06EA" w:rsidTr="00E17530">
        <w:trPr>
          <w:trHeight w:val="165"/>
        </w:trPr>
        <w:tc>
          <w:tcPr>
            <w:tcW w:w="4560" w:type="dxa"/>
          </w:tcPr>
          <w:p w:rsidR="00AE4749" w:rsidRPr="00CE06EA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5410" w:type="dxa"/>
          </w:tcPr>
          <w:p w:rsidR="00AE4749" w:rsidRPr="00CE06E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CE06EA" w:rsidTr="00E17530">
        <w:trPr>
          <w:trHeight w:val="135"/>
        </w:trPr>
        <w:tc>
          <w:tcPr>
            <w:tcW w:w="4560" w:type="dxa"/>
          </w:tcPr>
          <w:p w:rsidR="00AE4749" w:rsidRPr="00CE06EA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CE06E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CE06EA" w:rsidTr="00E17530">
        <w:trPr>
          <w:trHeight w:val="180"/>
        </w:trPr>
        <w:tc>
          <w:tcPr>
            <w:tcW w:w="4560" w:type="dxa"/>
          </w:tcPr>
          <w:p w:rsidR="00AE4749" w:rsidRPr="00CE06EA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CE06E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CE06EA" w:rsidTr="00E17530">
        <w:trPr>
          <w:trHeight w:val="150"/>
        </w:trPr>
        <w:tc>
          <w:tcPr>
            <w:tcW w:w="4560" w:type="dxa"/>
          </w:tcPr>
          <w:p w:rsidR="00AE4749" w:rsidRPr="00CE06EA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5410" w:type="dxa"/>
          </w:tcPr>
          <w:p w:rsidR="00AE4749" w:rsidRPr="00CE06EA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CE06EA" w:rsidTr="00E17530">
        <w:trPr>
          <w:trHeight w:val="127"/>
        </w:trPr>
        <w:tc>
          <w:tcPr>
            <w:tcW w:w="4560" w:type="dxa"/>
          </w:tcPr>
          <w:p w:rsidR="00AE4749" w:rsidRPr="00CE06EA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5410" w:type="dxa"/>
          </w:tcPr>
          <w:p w:rsidR="00AE4749" w:rsidRPr="00CE06EA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Приказ министерства социальной политики Нижегородской обл</w:t>
            </w:r>
            <w:r w:rsidR="00E17530">
              <w:rPr>
                <w:rFonts w:ascii="Times New Roman" w:hAnsi="Times New Roman" w:cs="Times New Roman"/>
              </w:rPr>
              <w:t xml:space="preserve">асти от ____  ________ </w:t>
            </w:r>
            <w:r w:rsidR="00373020">
              <w:rPr>
                <w:rFonts w:ascii="Times New Roman" w:hAnsi="Times New Roman" w:cs="Times New Roman"/>
              </w:rPr>
              <w:t>20__</w:t>
            </w:r>
            <w:r w:rsidR="00E17530">
              <w:rPr>
                <w:rFonts w:ascii="Times New Roman" w:hAnsi="Times New Roman" w:cs="Times New Roman"/>
              </w:rPr>
              <w:t xml:space="preserve"> г.</w:t>
            </w:r>
            <w:r w:rsidRPr="00CE06EA">
              <w:rPr>
                <w:rFonts w:ascii="Times New Roman" w:hAnsi="Times New Roman" w:cs="Times New Roman"/>
              </w:rPr>
              <w:t xml:space="preserve"> №______</w:t>
            </w:r>
            <w:r w:rsidR="00373020">
              <w:rPr>
                <w:rFonts w:ascii="Times New Roman" w:hAnsi="Times New Roman" w:cs="Times New Roman"/>
              </w:rPr>
              <w:t xml:space="preserve"> «____________»</w:t>
            </w:r>
          </w:p>
        </w:tc>
      </w:tr>
      <w:tr w:rsidR="00AE4749" w:rsidRPr="00CE06EA" w:rsidTr="00E17530">
        <w:trPr>
          <w:trHeight w:val="195"/>
        </w:trPr>
        <w:tc>
          <w:tcPr>
            <w:tcW w:w="4560" w:type="dxa"/>
          </w:tcPr>
          <w:p w:rsidR="00AE4749" w:rsidRPr="00CE06EA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5410" w:type="dxa"/>
          </w:tcPr>
          <w:p w:rsidR="00AE4749" w:rsidRPr="00CE06E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CE06EA" w:rsidTr="00E17530">
        <w:trPr>
          <w:trHeight w:val="120"/>
        </w:trPr>
        <w:tc>
          <w:tcPr>
            <w:tcW w:w="4560" w:type="dxa"/>
          </w:tcPr>
          <w:p w:rsidR="00AE4749" w:rsidRPr="00CE06EA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5410" w:type="dxa"/>
          </w:tcPr>
          <w:p w:rsidR="00AE4749" w:rsidRPr="00CE06E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CE06EA" w:rsidTr="00E17530">
        <w:trPr>
          <w:trHeight w:val="165"/>
        </w:trPr>
        <w:tc>
          <w:tcPr>
            <w:tcW w:w="4560" w:type="dxa"/>
          </w:tcPr>
          <w:p w:rsidR="00AE4749" w:rsidRPr="00CE06EA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5410" w:type="dxa"/>
          </w:tcPr>
          <w:p w:rsidR="00AE4749" w:rsidRPr="00CE06E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Pr="00FF59E4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994" w:rsidRDefault="00286994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994" w:rsidRDefault="00286994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994" w:rsidRDefault="00286994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994" w:rsidRDefault="00286994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994" w:rsidRDefault="00286994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994" w:rsidRDefault="00286994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47E" w:rsidRPr="00CE06EA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06EA">
        <w:rPr>
          <w:rFonts w:ascii="Times New Roman" w:hAnsi="Times New Roman" w:cs="Times New Roman"/>
        </w:rPr>
        <w:lastRenderedPageBreak/>
        <w:t>Перечень вопросов</w:t>
      </w:r>
      <w:r w:rsidR="00AB6CB5" w:rsidRPr="00CE06EA">
        <w:rPr>
          <w:rFonts w:ascii="Times New Roman" w:hAnsi="Times New Roman" w:cs="Times New Roman"/>
        </w:rPr>
        <w:t>,</w:t>
      </w:r>
      <w:r w:rsidR="002F447E" w:rsidRPr="00CE06EA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CE06EA">
        <w:rPr>
          <w:rFonts w:ascii="Times New Roman" w:hAnsi="Times New Roman" w:cs="Times New Roman"/>
        </w:rPr>
        <w:t>поставщиков</w:t>
      </w:r>
      <w:r w:rsidR="002F447E" w:rsidRPr="00CE06EA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CE06EA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CE06EA" w:rsidTr="00F9741D">
        <w:trPr>
          <w:trHeight w:val="270"/>
        </w:trPr>
        <w:tc>
          <w:tcPr>
            <w:tcW w:w="757" w:type="dxa"/>
            <w:vMerge w:val="restart"/>
          </w:tcPr>
          <w:p w:rsidR="009D24AD" w:rsidRPr="00CE06E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E06EA">
              <w:rPr>
                <w:rFonts w:ascii="Times New Roman" w:hAnsi="Times New Roman" w:cs="Times New Roman"/>
              </w:rPr>
              <w:t>п</w:t>
            </w:r>
            <w:proofErr w:type="gramEnd"/>
            <w:r w:rsidRPr="00CE06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97" w:type="dxa"/>
            <w:vMerge w:val="restart"/>
          </w:tcPr>
          <w:p w:rsidR="009D24AD" w:rsidRPr="00CE06E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CE06E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CE06E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CE06EA" w:rsidTr="00F9741D">
        <w:trPr>
          <w:trHeight w:val="990"/>
        </w:trPr>
        <w:tc>
          <w:tcPr>
            <w:tcW w:w="757" w:type="dxa"/>
            <w:vMerge/>
          </w:tcPr>
          <w:p w:rsidR="009D24AD" w:rsidRPr="00CE06E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Merge/>
          </w:tcPr>
          <w:p w:rsidR="009D24AD" w:rsidRPr="00CE06E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CE06E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CE06E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CE06E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CE06E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CE06EA" w:rsidTr="00F9741D">
        <w:trPr>
          <w:trHeight w:val="330"/>
        </w:trPr>
        <w:tc>
          <w:tcPr>
            <w:tcW w:w="757" w:type="dxa"/>
          </w:tcPr>
          <w:p w:rsidR="009D24AD" w:rsidRPr="00CE06E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9D24AD" w:rsidRPr="00CE06E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D24AD" w:rsidRPr="00CE06E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CE06E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CE06E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CE06E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CE06EA" w:rsidTr="00F9741D">
        <w:trPr>
          <w:trHeight w:val="2043"/>
        </w:trPr>
        <w:tc>
          <w:tcPr>
            <w:tcW w:w="757" w:type="dxa"/>
          </w:tcPr>
          <w:p w:rsidR="00D97F78" w:rsidRPr="00CE06EA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D97F78" w:rsidRPr="00CE06EA" w:rsidRDefault="00A830AA" w:rsidP="00A830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Проведено</w:t>
            </w:r>
            <w:r w:rsidR="00D97F78" w:rsidRPr="00CE06EA">
              <w:rPr>
                <w:rFonts w:ascii="Times New Roman" w:hAnsi="Times New Roman" w:cs="Times New Roman"/>
              </w:rPr>
              <w:t xml:space="preserve"> </w:t>
            </w:r>
            <w:r w:rsidRPr="00CE06EA">
              <w:rPr>
                <w:rFonts w:ascii="Times New Roman" w:hAnsi="Times New Roman" w:cs="Times New Roman"/>
              </w:rPr>
              <w:t>социально-психологическое консультирование</w:t>
            </w:r>
            <w:r w:rsidR="00CA7313" w:rsidRPr="00CE06EA">
              <w:rPr>
                <w:rFonts w:ascii="Times New Roman" w:hAnsi="Times New Roman" w:cs="Times New Roman"/>
              </w:rPr>
              <w:t xml:space="preserve">, в том числе по вопросам внутрисемейных отношений </w:t>
            </w:r>
            <w:r w:rsidR="004372B5" w:rsidRPr="00CE06EA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CE06EA" w:rsidRPr="00CE06EA" w:rsidRDefault="00290315" w:rsidP="00DB2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>Строка 1</w:t>
            </w:r>
            <w:r w:rsidR="00F50C88">
              <w:rPr>
                <w:rFonts w:ascii="Times New Roman" w:hAnsi="Times New Roman" w:cs="Times New Roman"/>
              </w:rPr>
              <w:t xml:space="preserve"> </w:t>
            </w:r>
            <w:r w:rsidR="00DB2CC3">
              <w:rPr>
                <w:rFonts w:ascii="Times New Roman" w:hAnsi="Times New Roman" w:cs="Times New Roman"/>
              </w:rPr>
              <w:t>таблицы «3</w:t>
            </w:r>
            <w:r w:rsidR="00DB2CC3" w:rsidRPr="00145B5B">
              <w:rPr>
                <w:rFonts w:ascii="Times New Roman" w:hAnsi="Times New Roman" w:cs="Times New Roman"/>
              </w:rPr>
              <w:t>.</w:t>
            </w:r>
            <w:r w:rsidR="00DB2C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B2CC3">
              <w:rPr>
                <w:rFonts w:ascii="Times New Roman" w:hAnsi="Times New Roman" w:cs="Times New Roman"/>
              </w:rPr>
              <w:t>Социально-психологические услуги»</w:t>
            </w:r>
            <w:r w:rsidR="00DB2CC3" w:rsidRPr="00145B5B">
              <w:rPr>
                <w:rFonts w:ascii="Times New Roman" w:hAnsi="Times New Roman" w:cs="Times New Roman"/>
              </w:rPr>
              <w:t xml:space="preserve"> Стандарта социальных услуг полустационарного социального обслуживания Приложения к Порядку предоставления социальных услуг поставщиками социальных услуг в полустационарной форме социального обслуживания несовершеннолетним, их родителям (законным представителям) в Ниже</w:t>
            </w:r>
            <w:r w:rsidR="001A0F5B">
              <w:rPr>
                <w:rFonts w:ascii="Times New Roman" w:hAnsi="Times New Roman" w:cs="Times New Roman"/>
              </w:rPr>
              <w:t>городской области, утвержденному</w:t>
            </w:r>
            <w:r w:rsidR="00DB2CC3" w:rsidRPr="00145B5B">
              <w:rPr>
                <w:rFonts w:ascii="Times New Roman" w:hAnsi="Times New Roman" w:cs="Times New Roman"/>
              </w:rPr>
              <w:t xml:space="preserve"> постановлением Правительства Нижегородской области от 21 июня </w:t>
            </w:r>
            <w:r w:rsidR="00DB2CC3">
              <w:rPr>
                <w:rFonts w:ascii="Times New Roman" w:hAnsi="Times New Roman" w:cs="Times New Roman"/>
              </w:rPr>
              <w:t xml:space="preserve"> </w:t>
            </w:r>
            <w:r w:rsidR="00DB2CC3" w:rsidRPr="00145B5B">
              <w:rPr>
                <w:rFonts w:ascii="Times New Roman" w:hAnsi="Times New Roman" w:cs="Times New Roman"/>
              </w:rPr>
              <w:t>2016 г. № 377 (далее – Порядок 377 полу</w:t>
            </w:r>
            <w:r w:rsidR="00DB2CC3">
              <w:rPr>
                <w:rFonts w:ascii="Times New Roman" w:hAnsi="Times New Roman" w:cs="Times New Roman"/>
              </w:rPr>
              <w:t>стационарная форма), подпункт 1</w:t>
            </w:r>
            <w:r w:rsidR="00DB2CC3" w:rsidRPr="00145B5B">
              <w:rPr>
                <w:rFonts w:ascii="Times New Roman" w:hAnsi="Times New Roman" w:cs="Times New Roman"/>
              </w:rPr>
              <w:t xml:space="preserve"> пункта 5</w:t>
            </w:r>
            <w:r w:rsidR="00DB2CC3">
              <w:rPr>
                <w:rFonts w:ascii="Times New Roman" w:hAnsi="Times New Roman" w:cs="Times New Roman"/>
              </w:rPr>
              <w:t>.6</w:t>
            </w:r>
            <w:r w:rsidR="00DB2CC3" w:rsidRPr="00145B5B">
              <w:rPr>
                <w:rFonts w:ascii="Times New Roman" w:hAnsi="Times New Roman" w:cs="Times New Roman"/>
              </w:rPr>
              <w:t xml:space="preserve"> раздела 5 Порядка 377 полустационарная форма</w:t>
            </w:r>
            <w:r w:rsidRPr="00CE06EA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567" w:type="dxa"/>
          </w:tcPr>
          <w:p w:rsidR="00D97F78" w:rsidRPr="00CE06EA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CE06EA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CE06EA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331" w:rsidRPr="00CE06EA" w:rsidTr="00F9741D">
        <w:trPr>
          <w:trHeight w:val="2043"/>
        </w:trPr>
        <w:tc>
          <w:tcPr>
            <w:tcW w:w="757" w:type="dxa"/>
          </w:tcPr>
          <w:p w:rsidR="00985331" w:rsidRPr="00CE06EA" w:rsidRDefault="00985331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</w:tcPr>
          <w:p w:rsidR="00985331" w:rsidRPr="00CE06EA" w:rsidRDefault="00290359" w:rsidP="00A830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Оказана психологическая помощь и поддержка</w:t>
            </w:r>
            <w:r>
              <w:rPr>
                <w:rFonts w:ascii="Times New Roman" w:hAnsi="Times New Roman" w:cs="Times New Roman"/>
              </w:rPr>
              <w:t>, в том числе гражданам, осуществляющим уход на дому за тяжелобольными получателями социальных услуг</w:t>
            </w:r>
            <w:r w:rsidRPr="001726C1">
              <w:rPr>
                <w:rFonts w:ascii="Times New Roman" w:hAnsi="Times New Roman" w:cs="Times New Roman"/>
              </w:rPr>
              <w:t xml:space="preserve"> в соответствии с утвержденными нормативами</w:t>
            </w:r>
          </w:p>
        </w:tc>
        <w:tc>
          <w:tcPr>
            <w:tcW w:w="4111" w:type="dxa"/>
          </w:tcPr>
          <w:p w:rsidR="00985331" w:rsidRPr="00CE06EA" w:rsidRDefault="00751710" w:rsidP="00371E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2</w:t>
            </w:r>
            <w:r w:rsidR="00371EFE" w:rsidRPr="00CE06EA">
              <w:rPr>
                <w:rFonts w:ascii="Times New Roman" w:hAnsi="Times New Roman" w:cs="Times New Roman"/>
              </w:rPr>
              <w:t xml:space="preserve"> </w:t>
            </w:r>
            <w:r w:rsidR="00371EFE">
              <w:rPr>
                <w:rFonts w:ascii="Times New Roman" w:hAnsi="Times New Roman" w:cs="Times New Roman"/>
              </w:rPr>
              <w:t>таблицы «3</w:t>
            </w:r>
            <w:r w:rsidR="00371EFE" w:rsidRPr="00145B5B">
              <w:rPr>
                <w:rFonts w:ascii="Times New Roman" w:hAnsi="Times New Roman" w:cs="Times New Roman"/>
              </w:rPr>
              <w:t>.</w:t>
            </w:r>
            <w:r w:rsidR="00371EFE">
              <w:rPr>
                <w:rFonts w:ascii="Times New Roman" w:hAnsi="Times New Roman" w:cs="Times New Roman"/>
              </w:rPr>
              <w:t xml:space="preserve"> Социально-психологические услуги»</w:t>
            </w:r>
            <w:r w:rsidR="00371EFE" w:rsidRPr="00145B5B">
              <w:rPr>
                <w:rFonts w:ascii="Times New Roman" w:hAnsi="Times New Roman" w:cs="Times New Roman"/>
              </w:rPr>
              <w:t xml:space="preserve"> Стандарта социальных услуг полустационарного социального обслуживания Приложения к Порядку 377 полу</w:t>
            </w:r>
            <w:r w:rsidR="00371EFE">
              <w:rPr>
                <w:rFonts w:ascii="Times New Roman" w:hAnsi="Times New Roman" w:cs="Times New Roman"/>
              </w:rPr>
              <w:t>стационарная форма, подпункт 2</w:t>
            </w:r>
            <w:r w:rsidR="00371EFE" w:rsidRPr="00145B5B">
              <w:rPr>
                <w:rFonts w:ascii="Times New Roman" w:hAnsi="Times New Roman" w:cs="Times New Roman"/>
              </w:rPr>
              <w:t xml:space="preserve"> пункта 5</w:t>
            </w:r>
            <w:r w:rsidR="00371EFE">
              <w:rPr>
                <w:rFonts w:ascii="Times New Roman" w:hAnsi="Times New Roman" w:cs="Times New Roman"/>
              </w:rPr>
              <w:t>.6</w:t>
            </w:r>
            <w:r w:rsidR="00371EFE" w:rsidRPr="00145B5B">
              <w:rPr>
                <w:rFonts w:ascii="Times New Roman" w:hAnsi="Times New Roman" w:cs="Times New Roman"/>
              </w:rPr>
              <w:t xml:space="preserve"> раздела 5 Порядка 377 полустационарная форма</w:t>
            </w:r>
          </w:p>
        </w:tc>
        <w:tc>
          <w:tcPr>
            <w:tcW w:w="567" w:type="dxa"/>
          </w:tcPr>
          <w:p w:rsidR="00985331" w:rsidRPr="00CE06EA" w:rsidRDefault="0098533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85331" w:rsidRPr="00CE06EA" w:rsidRDefault="0098533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5331" w:rsidRPr="00CE06EA" w:rsidRDefault="0098533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A68" w:rsidRPr="00CE06EA" w:rsidTr="003D2528">
        <w:trPr>
          <w:trHeight w:val="2123"/>
        </w:trPr>
        <w:tc>
          <w:tcPr>
            <w:tcW w:w="757" w:type="dxa"/>
          </w:tcPr>
          <w:p w:rsidR="006E6A68" w:rsidRPr="00CE06EA" w:rsidRDefault="00993531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7" w:type="dxa"/>
          </w:tcPr>
          <w:p w:rsidR="006E6A68" w:rsidRPr="00CE06EA" w:rsidRDefault="00A830AA" w:rsidP="006E6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06EA">
              <w:rPr>
                <w:rFonts w:ascii="Times New Roman" w:hAnsi="Times New Roman" w:cs="Times New Roman"/>
              </w:rPr>
              <w:t xml:space="preserve">Организован социально-психологический патронаж </w:t>
            </w:r>
            <w:r w:rsidR="004372B5" w:rsidRPr="00CE06EA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CE06EA" w:rsidRPr="00CE06EA" w:rsidRDefault="00751710" w:rsidP="00371EF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Строка 3</w:t>
            </w:r>
            <w:r w:rsidR="00371EFE">
              <w:rPr>
                <w:rFonts w:ascii="Times New Roman" w:hAnsi="Times New Roman" w:cs="Times New Roman"/>
              </w:rPr>
              <w:t xml:space="preserve"> таблицы «3</w:t>
            </w:r>
            <w:r w:rsidR="00371EFE" w:rsidRPr="00145B5B">
              <w:rPr>
                <w:rFonts w:ascii="Times New Roman" w:hAnsi="Times New Roman" w:cs="Times New Roman"/>
              </w:rPr>
              <w:t>.</w:t>
            </w:r>
            <w:r w:rsidR="00371EFE">
              <w:rPr>
                <w:rFonts w:ascii="Times New Roman" w:hAnsi="Times New Roman" w:cs="Times New Roman"/>
              </w:rPr>
              <w:t xml:space="preserve"> Социально-психологические услуги»</w:t>
            </w:r>
            <w:r w:rsidR="00371EFE" w:rsidRPr="00145B5B">
              <w:rPr>
                <w:rFonts w:ascii="Times New Roman" w:hAnsi="Times New Roman" w:cs="Times New Roman"/>
              </w:rPr>
              <w:t xml:space="preserve"> Стандарта социальных услуг полустационарного социального обслуживания Приложения к Порядку 377 полу</w:t>
            </w:r>
            <w:r w:rsidR="003D2528">
              <w:rPr>
                <w:rFonts w:ascii="Times New Roman" w:hAnsi="Times New Roman" w:cs="Times New Roman"/>
              </w:rPr>
              <w:t>стационарная форма, подпункт 3</w:t>
            </w:r>
            <w:r w:rsidR="00371EFE" w:rsidRPr="00145B5B">
              <w:rPr>
                <w:rFonts w:ascii="Times New Roman" w:hAnsi="Times New Roman" w:cs="Times New Roman"/>
              </w:rPr>
              <w:t xml:space="preserve"> пункта 5</w:t>
            </w:r>
            <w:r w:rsidR="00371EFE">
              <w:rPr>
                <w:rFonts w:ascii="Times New Roman" w:hAnsi="Times New Roman" w:cs="Times New Roman"/>
              </w:rPr>
              <w:t>.6</w:t>
            </w:r>
            <w:r w:rsidR="00371EFE" w:rsidRPr="00145B5B">
              <w:rPr>
                <w:rFonts w:ascii="Times New Roman" w:hAnsi="Times New Roman" w:cs="Times New Roman"/>
              </w:rPr>
              <w:t xml:space="preserve"> раздела 5 Порядка 377 полустационарная форма</w:t>
            </w:r>
            <w:r w:rsidR="00A830AA" w:rsidRPr="00CE06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E6A68" w:rsidRPr="00CE06EA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6A68" w:rsidRPr="00CE06EA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A68" w:rsidRPr="00CE06EA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Pr="00CE06EA" w:rsidRDefault="00842A88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447E" w:rsidRPr="00FF59E4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59E4">
        <w:rPr>
          <w:rFonts w:ascii="Times New Roman" w:hAnsi="Times New Roman" w:cs="Times New Roman"/>
          <w:sz w:val="24"/>
          <w:szCs w:val="24"/>
        </w:rPr>
        <w:t>______________</w:t>
      </w:r>
    </w:p>
    <w:p w:rsidR="00842A88" w:rsidRPr="00FF59E4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2A88" w:rsidRPr="00FF59E4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46524"/>
    <w:rsid w:val="000502E0"/>
    <w:rsid w:val="0005238B"/>
    <w:rsid w:val="000608FA"/>
    <w:rsid w:val="000A56C3"/>
    <w:rsid w:val="000C4877"/>
    <w:rsid w:val="000C7533"/>
    <w:rsid w:val="000D2333"/>
    <w:rsid w:val="00117B66"/>
    <w:rsid w:val="00130E3A"/>
    <w:rsid w:val="00170597"/>
    <w:rsid w:val="001736D8"/>
    <w:rsid w:val="00176608"/>
    <w:rsid w:val="001846F7"/>
    <w:rsid w:val="001A0F5B"/>
    <w:rsid w:val="001B0DDB"/>
    <w:rsid w:val="001F0556"/>
    <w:rsid w:val="002154B1"/>
    <w:rsid w:val="00216897"/>
    <w:rsid w:val="00257C02"/>
    <w:rsid w:val="00260868"/>
    <w:rsid w:val="00286994"/>
    <w:rsid w:val="00290315"/>
    <w:rsid w:val="00290359"/>
    <w:rsid w:val="002A7FB3"/>
    <w:rsid w:val="002D3B97"/>
    <w:rsid w:val="002E3A8E"/>
    <w:rsid w:val="002F447E"/>
    <w:rsid w:val="002F70C7"/>
    <w:rsid w:val="00361F5E"/>
    <w:rsid w:val="00366533"/>
    <w:rsid w:val="00371EFE"/>
    <w:rsid w:val="00373020"/>
    <w:rsid w:val="003D2528"/>
    <w:rsid w:val="00402DBF"/>
    <w:rsid w:val="0040346A"/>
    <w:rsid w:val="00422631"/>
    <w:rsid w:val="004372B5"/>
    <w:rsid w:val="004442B4"/>
    <w:rsid w:val="00460EB8"/>
    <w:rsid w:val="004A04E7"/>
    <w:rsid w:val="004B7FD7"/>
    <w:rsid w:val="004F67C2"/>
    <w:rsid w:val="004F7319"/>
    <w:rsid w:val="0050405C"/>
    <w:rsid w:val="005601AB"/>
    <w:rsid w:val="00582070"/>
    <w:rsid w:val="00590C51"/>
    <w:rsid w:val="005A1186"/>
    <w:rsid w:val="005E2C3D"/>
    <w:rsid w:val="005F480E"/>
    <w:rsid w:val="006011CB"/>
    <w:rsid w:val="00604A75"/>
    <w:rsid w:val="00611D15"/>
    <w:rsid w:val="006238C9"/>
    <w:rsid w:val="006265E5"/>
    <w:rsid w:val="00677F99"/>
    <w:rsid w:val="006849B1"/>
    <w:rsid w:val="006A6C0B"/>
    <w:rsid w:val="006E6A68"/>
    <w:rsid w:val="00707D80"/>
    <w:rsid w:val="00731725"/>
    <w:rsid w:val="00742A47"/>
    <w:rsid w:val="00742D8C"/>
    <w:rsid w:val="00751710"/>
    <w:rsid w:val="0078002A"/>
    <w:rsid w:val="00793824"/>
    <w:rsid w:val="007B2728"/>
    <w:rsid w:val="00842A88"/>
    <w:rsid w:val="008A513B"/>
    <w:rsid w:val="008D5337"/>
    <w:rsid w:val="00921B47"/>
    <w:rsid w:val="009404BA"/>
    <w:rsid w:val="00985331"/>
    <w:rsid w:val="0098579F"/>
    <w:rsid w:val="00985D40"/>
    <w:rsid w:val="009925E6"/>
    <w:rsid w:val="00993531"/>
    <w:rsid w:val="009C26BB"/>
    <w:rsid w:val="009D24AD"/>
    <w:rsid w:val="00A172A8"/>
    <w:rsid w:val="00A3579F"/>
    <w:rsid w:val="00A463C8"/>
    <w:rsid w:val="00A557E1"/>
    <w:rsid w:val="00A830AA"/>
    <w:rsid w:val="00AB6CB5"/>
    <w:rsid w:val="00AE4749"/>
    <w:rsid w:val="00AF4AB1"/>
    <w:rsid w:val="00AF4CF5"/>
    <w:rsid w:val="00B02927"/>
    <w:rsid w:val="00B23324"/>
    <w:rsid w:val="00B73D70"/>
    <w:rsid w:val="00B81CAA"/>
    <w:rsid w:val="00BA6912"/>
    <w:rsid w:val="00BF4E26"/>
    <w:rsid w:val="00C17DB5"/>
    <w:rsid w:val="00C6466E"/>
    <w:rsid w:val="00C676D6"/>
    <w:rsid w:val="00C72CF4"/>
    <w:rsid w:val="00CA7313"/>
    <w:rsid w:val="00CB0FEF"/>
    <w:rsid w:val="00CE06EA"/>
    <w:rsid w:val="00CF6937"/>
    <w:rsid w:val="00D51CE2"/>
    <w:rsid w:val="00D575C1"/>
    <w:rsid w:val="00D9257A"/>
    <w:rsid w:val="00D97F78"/>
    <w:rsid w:val="00DB2CC3"/>
    <w:rsid w:val="00DF0E19"/>
    <w:rsid w:val="00E17299"/>
    <w:rsid w:val="00E17530"/>
    <w:rsid w:val="00E25F8C"/>
    <w:rsid w:val="00E71ACA"/>
    <w:rsid w:val="00EA04C0"/>
    <w:rsid w:val="00EC30C1"/>
    <w:rsid w:val="00EF059D"/>
    <w:rsid w:val="00F50C88"/>
    <w:rsid w:val="00F5500F"/>
    <w:rsid w:val="00F60DC9"/>
    <w:rsid w:val="00F7738A"/>
    <w:rsid w:val="00F91610"/>
    <w:rsid w:val="00F9741D"/>
    <w:rsid w:val="00FE04E8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4534-3006-4B5C-8C6B-C12B2AD8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Dl</cp:lastModifiedBy>
  <cp:revision>57</cp:revision>
  <cp:lastPrinted>2018-05-07T08:27:00Z</cp:lastPrinted>
  <dcterms:created xsi:type="dcterms:W3CDTF">2018-05-10T07:52:00Z</dcterms:created>
  <dcterms:modified xsi:type="dcterms:W3CDTF">2019-09-03T14:14:00Z</dcterms:modified>
</cp:coreProperties>
</file>